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12" w:rsidRDefault="00DF3B12"/>
    <w:tbl>
      <w:tblPr>
        <w:tblStyle w:val="TableGrid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0"/>
        <w:gridCol w:w="5510"/>
      </w:tblGrid>
      <w:tr w:rsidR="00634636" w:rsidTr="00471BBE">
        <w:trPr>
          <w:trHeight w:val="274"/>
        </w:trPr>
        <w:tc>
          <w:tcPr>
            <w:tcW w:w="11019" w:type="dxa"/>
            <w:gridSpan w:val="2"/>
            <w:shd w:val="clear" w:color="auto" w:fill="BFBFBF" w:themeFill="background1" w:themeFillShade="BF"/>
          </w:tcPr>
          <w:p w:rsidR="00634636" w:rsidRDefault="00634636" w:rsidP="00634636">
            <w:pPr>
              <w:jc w:val="center"/>
            </w:pPr>
            <w:r>
              <w:t>Student Engagement and Teacher Feedback</w:t>
            </w:r>
          </w:p>
        </w:tc>
      </w:tr>
      <w:tr w:rsidR="00634636" w:rsidTr="00471BBE">
        <w:trPr>
          <w:trHeight w:val="274"/>
        </w:trPr>
        <w:tc>
          <w:tcPr>
            <w:tcW w:w="5510" w:type="dxa"/>
          </w:tcPr>
          <w:p w:rsidR="00634636" w:rsidRDefault="00634636">
            <w:r>
              <w:t>Teacher:</w:t>
            </w:r>
          </w:p>
        </w:tc>
        <w:tc>
          <w:tcPr>
            <w:tcW w:w="5510" w:type="dxa"/>
          </w:tcPr>
          <w:p w:rsidR="00634636" w:rsidRDefault="00634636">
            <w:r>
              <w:t>Observer:</w:t>
            </w:r>
          </w:p>
        </w:tc>
      </w:tr>
      <w:tr w:rsidR="00634636" w:rsidTr="00471BBE">
        <w:trPr>
          <w:trHeight w:val="274"/>
        </w:trPr>
        <w:tc>
          <w:tcPr>
            <w:tcW w:w="5510" w:type="dxa"/>
          </w:tcPr>
          <w:p w:rsidR="00634636" w:rsidRDefault="00634636">
            <w:r>
              <w:t>Date:</w:t>
            </w:r>
          </w:p>
        </w:tc>
        <w:tc>
          <w:tcPr>
            <w:tcW w:w="5510" w:type="dxa"/>
          </w:tcPr>
          <w:p w:rsidR="00634636" w:rsidRDefault="00634636">
            <w:r>
              <w:t>Observation Duration:  _________ minutes</w:t>
            </w:r>
          </w:p>
        </w:tc>
      </w:tr>
      <w:tr w:rsidR="00634636" w:rsidTr="00471BBE">
        <w:trPr>
          <w:trHeight w:val="274"/>
        </w:trPr>
        <w:tc>
          <w:tcPr>
            <w:tcW w:w="5510" w:type="dxa"/>
          </w:tcPr>
          <w:p w:rsidR="00634636" w:rsidRDefault="00634636">
            <w:r>
              <w:t>Subject:</w:t>
            </w:r>
          </w:p>
        </w:tc>
        <w:tc>
          <w:tcPr>
            <w:tcW w:w="5510" w:type="dxa"/>
          </w:tcPr>
          <w:p w:rsidR="00634636" w:rsidRDefault="00634636"/>
        </w:tc>
      </w:tr>
    </w:tbl>
    <w:p w:rsidR="00634636" w:rsidRDefault="00634636">
      <w:pPr>
        <w:rPr>
          <w:i/>
          <w:sz w:val="20"/>
        </w:rPr>
      </w:pPr>
      <w:r w:rsidRPr="00634636">
        <w:rPr>
          <w:i/>
          <w:sz w:val="20"/>
        </w:rPr>
        <w:t>Directions:  Record a tally mark after observing instruction utilizing structured student engagement strategies.  Record notes during the observation to expand upon observed behaviors.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8"/>
        <w:gridCol w:w="4175"/>
        <w:gridCol w:w="1284"/>
        <w:gridCol w:w="1351"/>
        <w:gridCol w:w="3708"/>
      </w:tblGrid>
      <w:tr w:rsidR="004261D5" w:rsidTr="00665C2A">
        <w:tc>
          <w:tcPr>
            <w:tcW w:w="2121" w:type="pct"/>
            <w:gridSpan w:val="2"/>
            <w:shd w:val="clear" w:color="auto" w:fill="BFBFBF" w:themeFill="background1" w:themeFillShade="BF"/>
          </w:tcPr>
          <w:p w:rsidR="00634636" w:rsidRPr="002F3ADF" w:rsidRDefault="002F3ADF">
            <w:pPr>
              <w:rPr>
                <w:b/>
              </w:rPr>
            </w:pPr>
            <w:r>
              <w:rPr>
                <w:b/>
              </w:rPr>
              <w:t>Opportunities to Respond</w:t>
            </w:r>
          </w:p>
        </w:tc>
        <w:tc>
          <w:tcPr>
            <w:tcW w:w="583" w:type="pct"/>
            <w:shd w:val="clear" w:color="auto" w:fill="BFBFBF" w:themeFill="background1" w:themeFillShade="BF"/>
          </w:tcPr>
          <w:p w:rsidR="00634636" w:rsidRPr="002F3ADF" w:rsidRDefault="00634636">
            <w:pPr>
              <w:rPr>
                <w:b/>
              </w:rPr>
            </w:pPr>
            <w:r w:rsidRPr="002F3ADF">
              <w:rPr>
                <w:b/>
              </w:rPr>
              <w:t>Group</w:t>
            </w:r>
          </w:p>
        </w:tc>
        <w:tc>
          <w:tcPr>
            <w:tcW w:w="613" w:type="pct"/>
            <w:shd w:val="clear" w:color="auto" w:fill="BFBFBF" w:themeFill="background1" w:themeFillShade="BF"/>
          </w:tcPr>
          <w:p w:rsidR="00634636" w:rsidRPr="002F3ADF" w:rsidRDefault="00634636">
            <w:pPr>
              <w:rPr>
                <w:b/>
              </w:rPr>
            </w:pPr>
            <w:r w:rsidRPr="002F3ADF">
              <w:rPr>
                <w:b/>
              </w:rPr>
              <w:t>Individual</w:t>
            </w:r>
          </w:p>
        </w:tc>
        <w:tc>
          <w:tcPr>
            <w:tcW w:w="1683" w:type="pct"/>
            <w:shd w:val="clear" w:color="auto" w:fill="BFBFBF" w:themeFill="background1" w:themeFillShade="BF"/>
          </w:tcPr>
          <w:p w:rsidR="00634636" w:rsidRPr="002F3ADF" w:rsidRDefault="00634636">
            <w:pPr>
              <w:rPr>
                <w:b/>
              </w:rPr>
            </w:pPr>
            <w:r w:rsidRPr="002F3ADF">
              <w:rPr>
                <w:b/>
              </w:rPr>
              <w:t>Notes</w:t>
            </w:r>
          </w:p>
        </w:tc>
      </w:tr>
      <w:tr w:rsidR="00471BBE" w:rsidTr="00665C2A">
        <w:tc>
          <w:tcPr>
            <w:tcW w:w="226" w:type="pct"/>
            <w:vMerge w:val="restart"/>
            <w:textDirection w:val="btLr"/>
          </w:tcPr>
          <w:p w:rsidR="00471BBE" w:rsidRPr="00634636" w:rsidRDefault="00471BBE" w:rsidP="00634636">
            <w:pPr>
              <w:ind w:left="113" w:right="113"/>
              <w:jc w:val="center"/>
              <w:rPr>
                <w:b/>
              </w:rPr>
            </w:pPr>
            <w:r w:rsidRPr="00634636">
              <w:rPr>
                <w:b/>
              </w:rPr>
              <w:t>Physical</w:t>
            </w:r>
          </w:p>
        </w:tc>
        <w:tc>
          <w:tcPr>
            <w:tcW w:w="1895" w:type="pct"/>
          </w:tcPr>
          <w:p w:rsidR="00471BBE" w:rsidRPr="004261D5" w:rsidRDefault="00471BBE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Pr="004261D5">
              <w:rPr>
                <w:sz w:val="18"/>
              </w:rPr>
              <w:t xml:space="preserve">irect attention as cued </w:t>
            </w:r>
            <w:r w:rsidRPr="004261D5">
              <w:rPr>
                <w:i/>
                <w:sz w:val="18"/>
              </w:rPr>
              <w:t>(looking, turning, focusing, etc.)</w:t>
            </w:r>
          </w:p>
        </w:tc>
        <w:tc>
          <w:tcPr>
            <w:tcW w:w="583" w:type="pct"/>
          </w:tcPr>
          <w:p w:rsidR="00471BBE" w:rsidRDefault="00471BBE"/>
        </w:tc>
        <w:tc>
          <w:tcPr>
            <w:tcW w:w="613" w:type="pct"/>
          </w:tcPr>
          <w:p w:rsidR="00471BBE" w:rsidRDefault="00471BBE"/>
        </w:tc>
        <w:tc>
          <w:tcPr>
            <w:tcW w:w="1683" w:type="pct"/>
            <w:vMerge w:val="restart"/>
          </w:tcPr>
          <w:p w:rsidR="00471BBE" w:rsidRDefault="00471BBE"/>
        </w:tc>
      </w:tr>
      <w:tr w:rsidR="00471BBE" w:rsidTr="00665C2A">
        <w:tc>
          <w:tcPr>
            <w:tcW w:w="226" w:type="pct"/>
            <w:vMerge/>
          </w:tcPr>
          <w:p w:rsidR="00471BBE" w:rsidRDefault="00471BBE"/>
        </w:tc>
        <w:tc>
          <w:tcPr>
            <w:tcW w:w="1895" w:type="pct"/>
          </w:tcPr>
          <w:p w:rsidR="00471BBE" w:rsidRPr="004261D5" w:rsidRDefault="00471BBE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Pr="004261D5">
              <w:rPr>
                <w:sz w:val="18"/>
              </w:rPr>
              <w:t xml:space="preserve">ark text </w:t>
            </w:r>
            <w:r w:rsidRPr="004261D5">
              <w:rPr>
                <w:i/>
                <w:sz w:val="18"/>
              </w:rPr>
              <w:t>(underline,  circle, highlight)</w:t>
            </w:r>
          </w:p>
        </w:tc>
        <w:tc>
          <w:tcPr>
            <w:tcW w:w="583" w:type="pct"/>
          </w:tcPr>
          <w:p w:rsidR="00471BBE" w:rsidRDefault="00471BBE"/>
        </w:tc>
        <w:tc>
          <w:tcPr>
            <w:tcW w:w="613" w:type="pct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/>
          </w:tcPr>
          <w:p w:rsidR="00471BBE" w:rsidRDefault="00471BBE"/>
        </w:tc>
        <w:tc>
          <w:tcPr>
            <w:tcW w:w="1895" w:type="pct"/>
          </w:tcPr>
          <w:p w:rsidR="00471BBE" w:rsidRPr="004261D5" w:rsidRDefault="00471BBE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Pr="004261D5">
              <w:rPr>
                <w:sz w:val="18"/>
              </w:rPr>
              <w:t>oint/track with finger/object (</w:t>
            </w:r>
            <w:r w:rsidRPr="004261D5">
              <w:rPr>
                <w:i/>
                <w:sz w:val="18"/>
              </w:rPr>
              <w:t>text, directions, image)</w:t>
            </w:r>
          </w:p>
        </w:tc>
        <w:tc>
          <w:tcPr>
            <w:tcW w:w="583" w:type="pct"/>
          </w:tcPr>
          <w:p w:rsidR="00471BBE" w:rsidRDefault="00471BBE"/>
        </w:tc>
        <w:tc>
          <w:tcPr>
            <w:tcW w:w="613" w:type="pct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/>
          </w:tcPr>
          <w:p w:rsidR="00471BBE" w:rsidRDefault="00471BBE"/>
        </w:tc>
        <w:tc>
          <w:tcPr>
            <w:tcW w:w="1895" w:type="pct"/>
          </w:tcPr>
          <w:p w:rsidR="00471BBE" w:rsidRPr="004261D5" w:rsidRDefault="00471BBE">
            <w:pPr>
              <w:rPr>
                <w:sz w:val="18"/>
              </w:rPr>
            </w:pPr>
            <w:r>
              <w:rPr>
                <w:sz w:val="18"/>
              </w:rPr>
              <w:t>H</w:t>
            </w:r>
            <w:r w:rsidRPr="004261D5">
              <w:rPr>
                <w:sz w:val="18"/>
              </w:rPr>
              <w:t xml:space="preserve">and signal </w:t>
            </w:r>
            <w:r w:rsidRPr="004261D5">
              <w:rPr>
                <w:i/>
                <w:sz w:val="18"/>
              </w:rPr>
              <w:t>(thumbs up, raised hand, finger rubric, etc.)</w:t>
            </w:r>
          </w:p>
        </w:tc>
        <w:tc>
          <w:tcPr>
            <w:tcW w:w="583" w:type="pct"/>
          </w:tcPr>
          <w:p w:rsidR="00471BBE" w:rsidRDefault="00471BBE"/>
        </w:tc>
        <w:tc>
          <w:tcPr>
            <w:tcW w:w="613" w:type="pct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/>
          </w:tcPr>
          <w:p w:rsidR="00471BBE" w:rsidRDefault="00471BBE"/>
        </w:tc>
        <w:tc>
          <w:tcPr>
            <w:tcW w:w="1895" w:type="pct"/>
          </w:tcPr>
          <w:p w:rsidR="00471BBE" w:rsidRPr="004261D5" w:rsidRDefault="00471BBE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Pr="004261D5">
              <w:rPr>
                <w:sz w:val="18"/>
              </w:rPr>
              <w:t xml:space="preserve">lap/tap </w:t>
            </w:r>
            <w:r w:rsidRPr="004261D5">
              <w:rPr>
                <w:i/>
                <w:sz w:val="18"/>
              </w:rPr>
              <w:t>(syllables, intonation, etc.)</w:t>
            </w:r>
          </w:p>
        </w:tc>
        <w:tc>
          <w:tcPr>
            <w:tcW w:w="583" w:type="pct"/>
          </w:tcPr>
          <w:p w:rsidR="00471BBE" w:rsidRDefault="00471BBE"/>
        </w:tc>
        <w:tc>
          <w:tcPr>
            <w:tcW w:w="613" w:type="pct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/>
          </w:tcPr>
          <w:p w:rsidR="00471BBE" w:rsidRDefault="00471BBE"/>
        </w:tc>
        <w:tc>
          <w:tcPr>
            <w:tcW w:w="1895" w:type="pct"/>
          </w:tcPr>
          <w:p w:rsidR="00471BBE" w:rsidRPr="004261D5" w:rsidRDefault="00471BBE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Pr="004261D5">
              <w:rPr>
                <w:sz w:val="18"/>
              </w:rPr>
              <w:t xml:space="preserve">tand/sit </w:t>
            </w:r>
            <w:r w:rsidRPr="004261D5">
              <w:rPr>
                <w:i/>
                <w:sz w:val="18"/>
              </w:rPr>
              <w:t>(partner 2s stand; sit down if your idea is similar)</w:t>
            </w:r>
          </w:p>
        </w:tc>
        <w:tc>
          <w:tcPr>
            <w:tcW w:w="583" w:type="pct"/>
          </w:tcPr>
          <w:p w:rsidR="00471BBE" w:rsidRDefault="00471BBE"/>
        </w:tc>
        <w:tc>
          <w:tcPr>
            <w:tcW w:w="613" w:type="pct"/>
            <w:tcBorders>
              <w:bottom w:val="single" w:sz="4" w:space="0" w:color="auto"/>
            </w:tcBorders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 w:val="restart"/>
            <w:textDirection w:val="btLr"/>
          </w:tcPr>
          <w:p w:rsidR="00471BBE" w:rsidRPr="00634636" w:rsidRDefault="00471BBE" w:rsidP="00634636">
            <w:pPr>
              <w:ind w:left="113" w:right="113"/>
              <w:jc w:val="center"/>
              <w:rPr>
                <w:b/>
              </w:rPr>
            </w:pPr>
            <w:r w:rsidRPr="00634636">
              <w:rPr>
                <w:b/>
              </w:rPr>
              <w:t>Verbal</w:t>
            </w:r>
          </w:p>
        </w:tc>
        <w:tc>
          <w:tcPr>
            <w:tcW w:w="1895" w:type="pct"/>
          </w:tcPr>
          <w:p w:rsidR="00471BBE" w:rsidRPr="001E210C" w:rsidRDefault="00471BBE">
            <w:pPr>
              <w:rPr>
                <w:sz w:val="18"/>
              </w:rPr>
            </w:pPr>
            <w:r>
              <w:rPr>
                <w:sz w:val="18"/>
              </w:rPr>
              <w:t xml:space="preserve">Whole group:  </w:t>
            </w:r>
            <w:r w:rsidRPr="001E210C">
              <w:rPr>
                <w:sz w:val="18"/>
              </w:rPr>
              <w:t>Choral, phrase-cued, or oral cloze</w:t>
            </w:r>
          </w:p>
        </w:tc>
        <w:tc>
          <w:tcPr>
            <w:tcW w:w="583" w:type="pct"/>
          </w:tcPr>
          <w:p w:rsidR="00471BBE" w:rsidRDefault="00471BBE"/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/>
          </w:tcPr>
          <w:p w:rsidR="00471BBE" w:rsidRDefault="00471BBE"/>
        </w:tc>
        <w:tc>
          <w:tcPr>
            <w:tcW w:w="1895" w:type="pct"/>
          </w:tcPr>
          <w:p w:rsidR="00471BBE" w:rsidRPr="001E210C" w:rsidRDefault="00471BBE" w:rsidP="00471BBE">
            <w:pPr>
              <w:rPr>
                <w:sz w:val="18"/>
              </w:rPr>
            </w:pPr>
            <w:r>
              <w:rPr>
                <w:sz w:val="18"/>
              </w:rPr>
              <w:t>Partner/group share to brainstorm, respond using frame</w:t>
            </w:r>
          </w:p>
        </w:tc>
        <w:tc>
          <w:tcPr>
            <w:tcW w:w="583" w:type="pct"/>
          </w:tcPr>
          <w:p w:rsidR="00471BBE" w:rsidRDefault="00471BBE"/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/>
          </w:tcPr>
          <w:p w:rsidR="00471BBE" w:rsidRDefault="00471BBE"/>
        </w:tc>
        <w:tc>
          <w:tcPr>
            <w:tcW w:w="1895" w:type="pct"/>
          </w:tcPr>
          <w:p w:rsidR="00471BBE" w:rsidRPr="001E210C" w:rsidRDefault="00471BBE">
            <w:pPr>
              <w:rPr>
                <w:sz w:val="18"/>
              </w:rPr>
            </w:pPr>
            <w:r>
              <w:rPr>
                <w:sz w:val="18"/>
              </w:rPr>
              <w:t>Partner/group to read text passage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471BBE" w:rsidRDefault="00471BBE"/>
        </w:tc>
        <w:tc>
          <w:tcPr>
            <w:tcW w:w="613" w:type="pct"/>
            <w:shd w:val="clear" w:color="auto" w:fill="BFBFBF" w:themeFill="background1" w:themeFillShade="BF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/>
          </w:tcPr>
          <w:p w:rsidR="00471BBE" w:rsidRDefault="00471BBE"/>
        </w:tc>
        <w:tc>
          <w:tcPr>
            <w:tcW w:w="1895" w:type="pct"/>
          </w:tcPr>
          <w:p w:rsidR="00471BBE" w:rsidRPr="001E210C" w:rsidRDefault="00471BBE">
            <w:pPr>
              <w:rPr>
                <w:sz w:val="18"/>
              </w:rPr>
            </w:pPr>
            <w:r>
              <w:rPr>
                <w:sz w:val="18"/>
              </w:rPr>
              <w:t>Individually respond as a preselected reporter</w:t>
            </w:r>
          </w:p>
        </w:tc>
        <w:tc>
          <w:tcPr>
            <w:tcW w:w="583" w:type="pct"/>
            <w:shd w:val="clear" w:color="auto" w:fill="BFBFBF" w:themeFill="background1" w:themeFillShade="BF"/>
          </w:tcPr>
          <w:p w:rsidR="00471BBE" w:rsidRDefault="00471BBE"/>
        </w:tc>
        <w:tc>
          <w:tcPr>
            <w:tcW w:w="613" w:type="pct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/>
          </w:tcPr>
          <w:p w:rsidR="00471BBE" w:rsidRDefault="00471BBE"/>
        </w:tc>
        <w:tc>
          <w:tcPr>
            <w:tcW w:w="1895" w:type="pct"/>
          </w:tcPr>
          <w:p w:rsidR="00471BBE" w:rsidRPr="001E210C" w:rsidRDefault="00471BBE" w:rsidP="00471BBE">
            <w:pPr>
              <w:rPr>
                <w:sz w:val="18"/>
              </w:rPr>
            </w:pPr>
            <w:r>
              <w:rPr>
                <w:sz w:val="18"/>
              </w:rPr>
              <w:t xml:space="preserve">Individually respond as random reporter </w:t>
            </w:r>
            <w:r w:rsidRPr="00471BBE">
              <w:rPr>
                <w:i/>
                <w:sz w:val="18"/>
              </w:rPr>
              <w:t>(popsicle sticks, popcorn, partner 1s stand, app selector)</w:t>
            </w:r>
          </w:p>
        </w:tc>
        <w:tc>
          <w:tcPr>
            <w:tcW w:w="583" w:type="pct"/>
            <w:shd w:val="clear" w:color="auto" w:fill="BFBFBF" w:themeFill="background1" w:themeFillShade="BF"/>
          </w:tcPr>
          <w:p w:rsidR="00471BBE" w:rsidRDefault="00471BBE"/>
        </w:tc>
        <w:tc>
          <w:tcPr>
            <w:tcW w:w="613" w:type="pct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/>
          </w:tcPr>
          <w:p w:rsidR="00471BBE" w:rsidRDefault="00471BBE"/>
        </w:tc>
        <w:tc>
          <w:tcPr>
            <w:tcW w:w="1895" w:type="pct"/>
          </w:tcPr>
          <w:p w:rsidR="00471BBE" w:rsidRPr="001E210C" w:rsidRDefault="00471BBE">
            <w:pPr>
              <w:rPr>
                <w:sz w:val="18"/>
              </w:rPr>
            </w:pPr>
            <w:r>
              <w:rPr>
                <w:sz w:val="18"/>
              </w:rPr>
              <w:t xml:space="preserve">Individually respond as volunteer reporter </w:t>
            </w:r>
            <w:r w:rsidRPr="00471BBE">
              <w:rPr>
                <w:i/>
                <w:sz w:val="18"/>
              </w:rPr>
              <w:t>(partner nomination, raised-hand)</w:t>
            </w:r>
          </w:p>
        </w:tc>
        <w:tc>
          <w:tcPr>
            <w:tcW w:w="583" w:type="pct"/>
            <w:shd w:val="clear" w:color="auto" w:fill="BFBFBF" w:themeFill="background1" w:themeFillShade="BF"/>
          </w:tcPr>
          <w:p w:rsidR="00471BBE" w:rsidRDefault="00471BBE"/>
        </w:tc>
        <w:tc>
          <w:tcPr>
            <w:tcW w:w="613" w:type="pct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 w:val="restart"/>
            <w:textDirection w:val="btLr"/>
          </w:tcPr>
          <w:p w:rsidR="00471BBE" w:rsidRPr="00634636" w:rsidRDefault="00471BBE" w:rsidP="00634636">
            <w:pPr>
              <w:ind w:left="113" w:right="113"/>
              <w:jc w:val="center"/>
              <w:rPr>
                <w:b/>
              </w:rPr>
            </w:pPr>
            <w:r w:rsidRPr="00634636">
              <w:rPr>
                <w:b/>
              </w:rPr>
              <w:t>Written</w:t>
            </w:r>
          </w:p>
        </w:tc>
        <w:tc>
          <w:tcPr>
            <w:tcW w:w="1895" w:type="pct"/>
          </w:tcPr>
          <w:p w:rsidR="00471BBE" w:rsidRPr="001E210C" w:rsidRDefault="00471BBE">
            <w:pPr>
              <w:rPr>
                <w:sz w:val="18"/>
              </w:rPr>
            </w:pPr>
            <w:r>
              <w:rPr>
                <w:sz w:val="18"/>
              </w:rPr>
              <w:t>Record information (mini white board, notebook, text)</w:t>
            </w:r>
          </w:p>
        </w:tc>
        <w:tc>
          <w:tcPr>
            <w:tcW w:w="583" w:type="pct"/>
          </w:tcPr>
          <w:p w:rsidR="00471BBE" w:rsidRDefault="00471BBE"/>
        </w:tc>
        <w:tc>
          <w:tcPr>
            <w:tcW w:w="613" w:type="pct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/>
          </w:tcPr>
          <w:p w:rsidR="00471BBE" w:rsidRDefault="00471BBE"/>
        </w:tc>
        <w:tc>
          <w:tcPr>
            <w:tcW w:w="1895" w:type="pct"/>
          </w:tcPr>
          <w:p w:rsidR="00471BBE" w:rsidRPr="001E210C" w:rsidRDefault="00471BBE">
            <w:pPr>
              <w:rPr>
                <w:sz w:val="18"/>
              </w:rPr>
            </w:pPr>
            <w:r>
              <w:rPr>
                <w:sz w:val="18"/>
              </w:rPr>
              <w:t>Complete provided response frame</w:t>
            </w:r>
          </w:p>
        </w:tc>
        <w:tc>
          <w:tcPr>
            <w:tcW w:w="583" w:type="pct"/>
          </w:tcPr>
          <w:p w:rsidR="00471BBE" w:rsidRDefault="00471BBE"/>
        </w:tc>
        <w:tc>
          <w:tcPr>
            <w:tcW w:w="613" w:type="pct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/>
          </w:tcPr>
          <w:p w:rsidR="00471BBE" w:rsidRDefault="00471BBE"/>
        </w:tc>
        <w:tc>
          <w:tcPr>
            <w:tcW w:w="1895" w:type="pct"/>
          </w:tcPr>
          <w:p w:rsidR="00471BBE" w:rsidRPr="001E210C" w:rsidRDefault="00471BBE">
            <w:pPr>
              <w:rPr>
                <w:sz w:val="18"/>
              </w:rPr>
            </w:pPr>
            <w:r>
              <w:rPr>
                <w:sz w:val="18"/>
              </w:rPr>
              <w:t>Incorporate precise words (word bank, frame, paragraph)</w:t>
            </w:r>
          </w:p>
        </w:tc>
        <w:tc>
          <w:tcPr>
            <w:tcW w:w="583" w:type="pct"/>
          </w:tcPr>
          <w:p w:rsidR="00471BBE" w:rsidRDefault="00471BBE"/>
        </w:tc>
        <w:tc>
          <w:tcPr>
            <w:tcW w:w="613" w:type="pct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/>
          </w:tcPr>
          <w:p w:rsidR="00471BBE" w:rsidRDefault="00471BBE"/>
        </w:tc>
        <w:tc>
          <w:tcPr>
            <w:tcW w:w="1895" w:type="pct"/>
          </w:tcPr>
          <w:p w:rsidR="00471BBE" w:rsidRPr="001E210C" w:rsidRDefault="00471BBE">
            <w:pPr>
              <w:rPr>
                <w:sz w:val="18"/>
              </w:rPr>
            </w:pPr>
            <w:r>
              <w:rPr>
                <w:sz w:val="18"/>
              </w:rPr>
              <w:t>Respond to a framed prompt</w:t>
            </w:r>
          </w:p>
        </w:tc>
        <w:tc>
          <w:tcPr>
            <w:tcW w:w="583" w:type="pct"/>
          </w:tcPr>
          <w:p w:rsidR="00471BBE" w:rsidRDefault="00471BBE"/>
        </w:tc>
        <w:tc>
          <w:tcPr>
            <w:tcW w:w="613" w:type="pct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/>
          </w:tcPr>
          <w:p w:rsidR="00471BBE" w:rsidRDefault="00471BBE"/>
        </w:tc>
        <w:tc>
          <w:tcPr>
            <w:tcW w:w="1895" w:type="pct"/>
          </w:tcPr>
          <w:p w:rsidR="00471BBE" w:rsidRDefault="00471BBE">
            <w:pPr>
              <w:rPr>
                <w:sz w:val="18"/>
              </w:rPr>
            </w:pPr>
            <w:r>
              <w:rPr>
                <w:sz w:val="18"/>
              </w:rPr>
              <w:t>Complete unstructured task (journal entry, free write, etc.)</w:t>
            </w:r>
          </w:p>
        </w:tc>
        <w:tc>
          <w:tcPr>
            <w:tcW w:w="583" w:type="pct"/>
          </w:tcPr>
          <w:p w:rsidR="00471BBE" w:rsidRDefault="00471BBE"/>
        </w:tc>
        <w:tc>
          <w:tcPr>
            <w:tcW w:w="613" w:type="pct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  <w:tr w:rsidR="00471BBE" w:rsidTr="00665C2A">
        <w:tc>
          <w:tcPr>
            <w:tcW w:w="226" w:type="pct"/>
            <w:vMerge/>
          </w:tcPr>
          <w:p w:rsidR="00471BBE" w:rsidRDefault="00471BBE"/>
        </w:tc>
        <w:tc>
          <w:tcPr>
            <w:tcW w:w="1895" w:type="pct"/>
          </w:tcPr>
          <w:p w:rsidR="00471BBE" w:rsidRDefault="00471BBE">
            <w:pPr>
              <w:rPr>
                <w:sz w:val="18"/>
              </w:rPr>
            </w:pPr>
            <w:r>
              <w:rPr>
                <w:sz w:val="18"/>
              </w:rPr>
              <w:t>Record on a graphic organizer</w:t>
            </w:r>
          </w:p>
        </w:tc>
        <w:tc>
          <w:tcPr>
            <w:tcW w:w="583" w:type="pct"/>
          </w:tcPr>
          <w:p w:rsidR="00471BBE" w:rsidRDefault="00471BBE"/>
        </w:tc>
        <w:tc>
          <w:tcPr>
            <w:tcW w:w="613" w:type="pct"/>
          </w:tcPr>
          <w:p w:rsidR="00471BBE" w:rsidRDefault="00471BBE"/>
        </w:tc>
        <w:tc>
          <w:tcPr>
            <w:tcW w:w="1683" w:type="pct"/>
            <w:vMerge/>
          </w:tcPr>
          <w:p w:rsidR="00471BBE" w:rsidRDefault="00471BBE"/>
        </w:tc>
      </w:tr>
    </w:tbl>
    <w:p w:rsidR="00634636" w:rsidRDefault="00634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5077"/>
        <w:gridCol w:w="1413"/>
        <w:gridCol w:w="3752"/>
      </w:tblGrid>
      <w:tr w:rsidR="002F3ADF" w:rsidTr="002F3ADF">
        <w:tc>
          <w:tcPr>
            <w:tcW w:w="5851" w:type="dxa"/>
            <w:gridSpan w:val="2"/>
            <w:shd w:val="clear" w:color="auto" w:fill="BFBFBF" w:themeFill="background1" w:themeFillShade="BF"/>
          </w:tcPr>
          <w:p w:rsidR="002F3ADF" w:rsidRPr="002F3ADF" w:rsidRDefault="002F3ADF">
            <w:pPr>
              <w:rPr>
                <w:b/>
              </w:rPr>
            </w:pPr>
            <w:r w:rsidRPr="002F3ADF">
              <w:rPr>
                <w:b/>
              </w:rPr>
              <w:t>Teacher Feedback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2F3ADF" w:rsidRPr="002F3ADF" w:rsidRDefault="002F3ADF">
            <w:pPr>
              <w:rPr>
                <w:b/>
              </w:rPr>
            </w:pPr>
            <w:r w:rsidRPr="002F3ADF">
              <w:rPr>
                <w:b/>
              </w:rPr>
              <w:t>Tally</w:t>
            </w:r>
          </w:p>
        </w:tc>
        <w:tc>
          <w:tcPr>
            <w:tcW w:w="3752" w:type="dxa"/>
            <w:shd w:val="clear" w:color="auto" w:fill="BFBFBF" w:themeFill="background1" w:themeFillShade="BF"/>
          </w:tcPr>
          <w:p w:rsidR="002F3ADF" w:rsidRPr="002F3ADF" w:rsidRDefault="002F3ADF">
            <w:pPr>
              <w:rPr>
                <w:b/>
              </w:rPr>
            </w:pPr>
            <w:r w:rsidRPr="002F3ADF">
              <w:rPr>
                <w:b/>
              </w:rPr>
              <w:t>Notes</w:t>
            </w:r>
          </w:p>
        </w:tc>
      </w:tr>
      <w:tr w:rsidR="002F3ADF" w:rsidTr="002F3ADF">
        <w:trPr>
          <w:cantSplit/>
          <w:trHeight w:val="1134"/>
        </w:trPr>
        <w:tc>
          <w:tcPr>
            <w:tcW w:w="774" w:type="dxa"/>
            <w:textDirection w:val="btLr"/>
          </w:tcPr>
          <w:p w:rsidR="002F3ADF" w:rsidRPr="002F3ADF" w:rsidRDefault="002F3ADF" w:rsidP="002F3ADF">
            <w:pPr>
              <w:ind w:left="113" w:right="113"/>
              <w:jc w:val="center"/>
              <w:rPr>
                <w:b/>
              </w:rPr>
            </w:pPr>
            <w:r w:rsidRPr="002F3ADF">
              <w:rPr>
                <w:b/>
              </w:rPr>
              <w:t>Positive Feedback</w:t>
            </w:r>
          </w:p>
          <w:p w:rsidR="002F3ADF" w:rsidRPr="002F3ADF" w:rsidRDefault="002F3ADF" w:rsidP="002F3A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77" w:type="dxa"/>
          </w:tcPr>
          <w:p w:rsidR="002F3ADF" w:rsidRDefault="002F3ADF">
            <w:r>
              <w:t>Ex. “Thumbs Up”, “Yes!”, “That’s right!”</w:t>
            </w:r>
          </w:p>
          <w:p w:rsidR="002F3ADF" w:rsidRDefault="002F3ADF">
            <w:r>
              <w:t>“I like how you kept working until you understood it.”</w:t>
            </w:r>
          </w:p>
          <w:p w:rsidR="002F3ADF" w:rsidRDefault="002F3ADF"/>
        </w:tc>
        <w:tc>
          <w:tcPr>
            <w:tcW w:w="1413" w:type="dxa"/>
          </w:tcPr>
          <w:p w:rsidR="002F3ADF" w:rsidRDefault="002F3ADF"/>
        </w:tc>
        <w:tc>
          <w:tcPr>
            <w:tcW w:w="3752" w:type="dxa"/>
            <w:vMerge w:val="restart"/>
          </w:tcPr>
          <w:p w:rsidR="002F3ADF" w:rsidRDefault="002F3ADF"/>
        </w:tc>
      </w:tr>
      <w:tr w:rsidR="002F3ADF" w:rsidTr="002F3ADF">
        <w:trPr>
          <w:cantSplit/>
          <w:trHeight w:val="1313"/>
        </w:trPr>
        <w:tc>
          <w:tcPr>
            <w:tcW w:w="774" w:type="dxa"/>
            <w:textDirection w:val="btLr"/>
          </w:tcPr>
          <w:p w:rsidR="002F3ADF" w:rsidRPr="002F3ADF" w:rsidRDefault="002F3ADF" w:rsidP="002F3ADF">
            <w:pPr>
              <w:ind w:left="113" w:right="113"/>
              <w:jc w:val="center"/>
              <w:rPr>
                <w:b/>
              </w:rPr>
            </w:pPr>
            <w:r w:rsidRPr="002F3ADF">
              <w:rPr>
                <w:b/>
              </w:rPr>
              <w:t>Corrective Feedback</w:t>
            </w:r>
          </w:p>
        </w:tc>
        <w:tc>
          <w:tcPr>
            <w:tcW w:w="5077" w:type="dxa"/>
          </w:tcPr>
          <w:p w:rsidR="002F3ADF" w:rsidRDefault="002F3ADF">
            <w:r>
              <w:t xml:space="preserve">Ex. “Not quite.” “Stop bothering Kim.” </w:t>
            </w:r>
          </w:p>
          <w:p w:rsidR="002F3ADF" w:rsidRDefault="002F3ADF">
            <w:r>
              <w:t xml:space="preserve">“I told you to sit down.” </w:t>
            </w:r>
          </w:p>
          <w:p w:rsidR="002F3ADF" w:rsidRDefault="002F3ADF">
            <w:r>
              <w:t>“I asked you to open your book twice already.”</w:t>
            </w:r>
          </w:p>
        </w:tc>
        <w:tc>
          <w:tcPr>
            <w:tcW w:w="1413" w:type="dxa"/>
          </w:tcPr>
          <w:p w:rsidR="002F3ADF" w:rsidRDefault="002F3ADF"/>
        </w:tc>
        <w:tc>
          <w:tcPr>
            <w:tcW w:w="3752" w:type="dxa"/>
            <w:vMerge/>
          </w:tcPr>
          <w:p w:rsidR="002F3ADF" w:rsidRDefault="002F3ADF"/>
        </w:tc>
      </w:tr>
      <w:tr w:rsidR="002F3ADF" w:rsidTr="002F3ADF">
        <w:trPr>
          <w:cantSplit/>
          <w:trHeight w:val="1322"/>
        </w:trPr>
        <w:tc>
          <w:tcPr>
            <w:tcW w:w="774" w:type="dxa"/>
            <w:textDirection w:val="btLr"/>
          </w:tcPr>
          <w:p w:rsidR="002F3ADF" w:rsidRDefault="002F3ADF" w:rsidP="002F3A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Neu</w:t>
            </w:r>
            <w:r w:rsidR="00665C2A">
              <w:rPr>
                <w:b/>
              </w:rPr>
              <w:t>t</w:t>
            </w:r>
            <w:r w:rsidRPr="002F3ADF">
              <w:rPr>
                <w:b/>
              </w:rPr>
              <w:t xml:space="preserve">ral </w:t>
            </w:r>
          </w:p>
          <w:p w:rsidR="002F3ADF" w:rsidRPr="002F3ADF" w:rsidRDefault="002F3ADF" w:rsidP="002F3ADF">
            <w:pPr>
              <w:ind w:left="113" w:right="113"/>
              <w:jc w:val="center"/>
              <w:rPr>
                <w:b/>
              </w:rPr>
            </w:pPr>
            <w:r w:rsidRPr="002F3ADF">
              <w:rPr>
                <w:b/>
              </w:rPr>
              <w:t>Feedback</w:t>
            </w:r>
          </w:p>
        </w:tc>
        <w:tc>
          <w:tcPr>
            <w:tcW w:w="5077" w:type="dxa"/>
          </w:tcPr>
          <w:p w:rsidR="002F3ADF" w:rsidRDefault="002F3ADF">
            <w:r>
              <w:t>Ex. “Johnny, pick up your pencil off the floor, please.”</w:t>
            </w:r>
          </w:p>
          <w:p w:rsidR="002F3ADF" w:rsidRDefault="002F3ADF">
            <w:r>
              <w:t>-Teacher answers student question directly or to entire group.</w:t>
            </w:r>
            <w:r>
              <w:br/>
              <w:t>-“I want everyone’s attention while I go over this example.”</w:t>
            </w:r>
          </w:p>
        </w:tc>
        <w:tc>
          <w:tcPr>
            <w:tcW w:w="1413" w:type="dxa"/>
          </w:tcPr>
          <w:p w:rsidR="002F3ADF" w:rsidRDefault="002F3ADF"/>
        </w:tc>
        <w:tc>
          <w:tcPr>
            <w:tcW w:w="3752" w:type="dxa"/>
            <w:vMerge/>
          </w:tcPr>
          <w:p w:rsidR="002F3ADF" w:rsidRDefault="002F3ADF"/>
        </w:tc>
      </w:tr>
    </w:tbl>
    <w:p w:rsidR="00471BBE" w:rsidRDefault="00471BBE"/>
    <w:p w:rsidR="00F64FEF" w:rsidRPr="00634636" w:rsidRDefault="00F64FEF">
      <w:bookmarkStart w:id="0" w:name="_GoBack"/>
      <w:bookmarkEnd w:id="0"/>
    </w:p>
    <w:sectPr w:rsidR="00F64FEF" w:rsidRPr="00634636" w:rsidSect="00634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36"/>
    <w:rsid w:val="000E25BF"/>
    <w:rsid w:val="001E210C"/>
    <w:rsid w:val="002F3ADF"/>
    <w:rsid w:val="00352BE8"/>
    <w:rsid w:val="004261D5"/>
    <w:rsid w:val="00471BBE"/>
    <w:rsid w:val="004A4025"/>
    <w:rsid w:val="00634636"/>
    <w:rsid w:val="00665C2A"/>
    <w:rsid w:val="00DF3B12"/>
    <w:rsid w:val="00E41387"/>
    <w:rsid w:val="00F6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Throndsen</dc:creator>
  <cp:lastModifiedBy>Jennifer Throndsen</cp:lastModifiedBy>
  <cp:revision>6</cp:revision>
  <cp:lastPrinted>2012-12-03T16:01:00Z</cp:lastPrinted>
  <dcterms:created xsi:type="dcterms:W3CDTF">2012-11-30T15:12:00Z</dcterms:created>
  <dcterms:modified xsi:type="dcterms:W3CDTF">2012-12-03T16:08:00Z</dcterms:modified>
</cp:coreProperties>
</file>